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3AE9E" w14:textId="43710648" w:rsidR="00FA3D67" w:rsidRPr="00FF27C7" w:rsidRDefault="00FF27C7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ECE510" wp14:editId="1DD281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2588" cy="105242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AC_flag2 from Har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05"/>
                    <a:stretch/>
                  </pic:blipFill>
                  <pic:spPr bwMode="auto">
                    <a:xfrm>
                      <a:off x="0" y="0"/>
                      <a:ext cx="1302588" cy="1052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7C7">
        <w:rPr>
          <w:rFonts w:ascii="Arial" w:hAnsi="Arial" w:cs="Arial"/>
          <w:b/>
          <w:bCs/>
          <w:sz w:val="32"/>
          <w:szCs w:val="32"/>
        </w:rPr>
        <w:t xml:space="preserve">Vermont Career Connect </w:t>
      </w:r>
      <w:r w:rsidR="00C342B2">
        <w:rPr>
          <w:rFonts w:ascii="Arial" w:hAnsi="Arial" w:cs="Arial"/>
          <w:b/>
          <w:bCs/>
          <w:sz w:val="32"/>
          <w:szCs w:val="32"/>
        </w:rPr>
        <w:t>Q&amp;A</w:t>
      </w:r>
      <w:r w:rsidRPr="00FF27C7">
        <w:rPr>
          <w:rFonts w:ascii="Arial" w:hAnsi="Arial" w:cs="Arial"/>
          <w:b/>
          <w:bCs/>
          <w:sz w:val="32"/>
          <w:szCs w:val="32"/>
        </w:rPr>
        <w:t xml:space="preserve"> Panels &amp; Panelists, hosted by VSAC:</w:t>
      </w:r>
    </w:p>
    <w:p w14:paraId="1C272E23" w14:textId="2621C663" w:rsidR="00FF27C7" w:rsidRPr="00FF27C7" w:rsidRDefault="00FF27C7">
      <w:pPr>
        <w:rPr>
          <w:rFonts w:ascii="Arial" w:hAnsi="Arial" w:cs="Arial"/>
        </w:rPr>
      </w:pPr>
    </w:p>
    <w:p w14:paraId="0031EEE0" w14:textId="77777777" w:rsidR="00FF27C7" w:rsidRDefault="00FF27C7" w:rsidP="00FF27C7">
      <w:pPr>
        <w:spacing w:line="240" w:lineRule="auto"/>
        <w:rPr>
          <w:rFonts w:ascii="Arial" w:eastAsia="Times New Roman" w:hAnsi="Arial" w:cs="Arial"/>
          <w:b/>
          <w:bCs/>
          <w:u w:val="single"/>
        </w:rPr>
      </w:pPr>
    </w:p>
    <w:p w14:paraId="6BFE9165" w14:textId="77777777" w:rsidR="00FF27C7" w:rsidRDefault="00FF27C7" w:rsidP="00FF27C7">
      <w:pPr>
        <w:spacing w:line="240" w:lineRule="auto"/>
        <w:rPr>
          <w:rFonts w:ascii="Arial" w:eastAsia="Times New Roman" w:hAnsi="Arial" w:cs="Arial"/>
          <w:b/>
          <w:bCs/>
          <w:u w:val="single"/>
        </w:rPr>
      </w:pPr>
    </w:p>
    <w:p w14:paraId="674A6095" w14:textId="16A5A6D9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Government and Public Administration</w:t>
      </w:r>
      <w:r w:rsidRPr="00FF27C7">
        <w:rPr>
          <w:rFonts w:ascii="Arial" w:eastAsia="Times New Roman" w:hAnsi="Arial" w:cs="Arial"/>
          <w:b/>
          <w:bCs/>
        </w:rPr>
        <w:t> </w:t>
      </w:r>
      <w:r w:rsidRPr="00FF27C7">
        <w:rPr>
          <w:rFonts w:ascii="Arial" w:eastAsia="Times New Roman" w:hAnsi="Arial" w:cs="Arial"/>
        </w:rPr>
        <w:t>with Erik Wells (Williston Town Manager) and Charlie Gliserman (Public Engagement Director with V</w:t>
      </w:r>
      <w:r w:rsidRPr="00FF27C7">
        <w:rPr>
          <w:rFonts w:ascii="Arial" w:eastAsia="Times New Roman" w:hAnsi="Arial" w:cs="Arial"/>
        </w:rPr>
        <w:t>ermont</w:t>
      </w:r>
      <w:r w:rsidRPr="00FF27C7">
        <w:rPr>
          <w:rFonts w:ascii="Arial" w:eastAsia="Times New Roman" w:hAnsi="Arial" w:cs="Arial"/>
        </w:rPr>
        <w:t xml:space="preserve"> Early Childhood Advocacy Alliance) </w:t>
      </w:r>
    </w:p>
    <w:p w14:paraId="2B681084" w14:textId="1055C367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Health Science</w:t>
      </w:r>
      <w:r w:rsidRPr="00FF27C7">
        <w:rPr>
          <w:rFonts w:ascii="Arial" w:eastAsia="Times New Roman" w:hAnsi="Arial" w:cs="Arial"/>
        </w:rPr>
        <w:t xml:space="preserve"> with Charlotte Smith (RN, Director of Training); David Saikin (Lead Technologist, Blood Bank at Littleton Regional Healthcare); Christine Cooley (Water Resources Program Manager at Tacoma-Pierce County Health Department); and Amber Gregory (Registered Yoga Teacher) </w:t>
      </w:r>
    </w:p>
    <w:p w14:paraId="524E705E" w14:textId="45360A61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Hospitality and Tourism</w:t>
      </w:r>
      <w:r w:rsidRPr="00FF27C7">
        <w:rPr>
          <w:rFonts w:ascii="Arial" w:eastAsia="Times New Roman" w:hAnsi="Arial" w:cs="Arial"/>
        </w:rPr>
        <w:t xml:space="preserve"> with Abby Crossen (Event Planner) </w:t>
      </w:r>
    </w:p>
    <w:p w14:paraId="2639ACE1" w14:textId="4538FB69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Human Services</w:t>
      </w:r>
      <w:r w:rsidRPr="00FF27C7">
        <w:rPr>
          <w:rFonts w:ascii="Arial" w:eastAsia="Times New Roman" w:hAnsi="Arial" w:cs="Arial"/>
        </w:rPr>
        <w:t xml:space="preserve"> with Shannon Dufour-Martinez (Intensive Community Support Worker and Respite Provider); Elizabeth Kiker (Development Director at the House of Ruth); and Martha Dallas (Life-Cycle Celebrant) </w:t>
      </w:r>
    </w:p>
    <w:p w14:paraId="0DA9E857" w14:textId="3611D29F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IT Information Technology</w:t>
      </w:r>
      <w:r w:rsidRPr="00FF27C7">
        <w:rPr>
          <w:rFonts w:ascii="Arial" w:eastAsia="Times New Roman" w:hAnsi="Arial" w:cs="Arial"/>
        </w:rPr>
        <w:t xml:space="preserve"> with Dan Bowles (Senior Software Engineer at Alley); Jo Telensky (IT &amp; Network Administrator at Vermont Legal Aid and Legal Services Vermont); and Forrest Wallace (Software Engineer at Faraday) </w:t>
      </w:r>
    </w:p>
    <w:p w14:paraId="4A4318B6" w14:textId="64C9F1AE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Law, Public Safety, Corrections and Security</w:t>
      </w:r>
      <w:r w:rsidRPr="00FF27C7">
        <w:rPr>
          <w:rFonts w:ascii="Arial" w:eastAsia="Times New Roman" w:hAnsi="Arial" w:cs="Arial"/>
        </w:rPr>
        <w:t xml:space="preserve"> with Robyn Sweet, CRP (Paralegal at Cleary Shahi &amp; Aicher, P.C.); Lisa Burton (Captain at Castine Fire Rescue Department); and Jeff Whipple (Game Warden at the VT Department of Fish &amp; Wildlife) </w:t>
      </w:r>
    </w:p>
    <w:p w14:paraId="0B17E66C" w14:textId="32498AD6" w:rsidR="00FF27C7" w:rsidRPr="00FF27C7" w:rsidRDefault="00FF27C7" w:rsidP="00FF27C7">
      <w:pPr>
        <w:spacing w:before="240" w:line="240" w:lineRule="auto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Science, Technology, Engineering and Mathematics</w:t>
      </w:r>
      <w:r w:rsidRPr="00FF27C7">
        <w:rPr>
          <w:rFonts w:ascii="Arial" w:eastAsia="Times New Roman" w:hAnsi="Arial" w:cs="Arial"/>
        </w:rPr>
        <w:t xml:space="preserve"> with Jamie Gravelin (Project Manager at BioTek Instruments); Anna Prescott (Evaluation and Research Analyst at VSAC); Katie Ferguson (Technical Writer at Tamarac | Envestnet); and Julian Leon (Energy Educator) </w:t>
      </w:r>
    </w:p>
    <w:p w14:paraId="2EEF6AB8" w14:textId="4A5FF96D" w:rsidR="00FF27C7" w:rsidRPr="00FF27C7" w:rsidRDefault="00FF27C7" w:rsidP="00FF27C7">
      <w:pPr>
        <w:spacing w:before="240"/>
        <w:rPr>
          <w:rFonts w:ascii="Arial" w:eastAsia="Times New Roman" w:hAnsi="Arial" w:cs="Arial"/>
        </w:rPr>
      </w:pPr>
      <w:r w:rsidRPr="00FF27C7">
        <w:rPr>
          <w:rFonts w:ascii="Arial" w:eastAsia="Times New Roman" w:hAnsi="Arial" w:cs="Arial"/>
          <w:b/>
          <w:bCs/>
          <w:u w:val="single"/>
        </w:rPr>
        <w:t>Science, Technology, Engineering and Mathematics</w:t>
      </w:r>
      <w:r w:rsidRPr="00FF27C7">
        <w:rPr>
          <w:rFonts w:ascii="Arial" w:eastAsia="Times New Roman" w:hAnsi="Arial" w:cs="Arial"/>
        </w:rPr>
        <w:t xml:space="preserve"> with Leah Milcarek (Senior Program Manager at Con Edison Solutions) and Todd Menees (River Management Engineer at the VT Department of Environmental Conservation) </w:t>
      </w:r>
    </w:p>
    <w:p w14:paraId="78C49D5A" w14:textId="77777777" w:rsidR="00FF27C7" w:rsidRPr="00FF27C7" w:rsidRDefault="00FF27C7">
      <w:pPr>
        <w:rPr>
          <w:rFonts w:ascii="Arial" w:hAnsi="Arial" w:cs="Arial"/>
        </w:rPr>
      </w:pPr>
    </w:p>
    <w:sectPr w:rsidR="00FF27C7" w:rsidRPr="00FF2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C0CA1"/>
    <w:multiLevelType w:val="hybridMultilevel"/>
    <w:tmpl w:val="671E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6110F"/>
    <w:multiLevelType w:val="hybridMultilevel"/>
    <w:tmpl w:val="ADFA02C6"/>
    <w:lvl w:ilvl="0" w:tplc="E1E0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C7"/>
    <w:rsid w:val="0026018E"/>
    <w:rsid w:val="00C342B2"/>
    <w:rsid w:val="00F11A93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D9EB"/>
  <w15:chartTrackingRefBased/>
  <w15:docId w15:val="{2EE2AF70-782F-43C6-82DA-3CE23C5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7C7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Haskell</dc:creator>
  <cp:keywords/>
  <dc:description/>
  <cp:lastModifiedBy>Sabina Haskell</cp:lastModifiedBy>
  <cp:revision>2</cp:revision>
  <dcterms:created xsi:type="dcterms:W3CDTF">2020-10-21T15:01:00Z</dcterms:created>
  <dcterms:modified xsi:type="dcterms:W3CDTF">2020-10-21T15:09:00Z</dcterms:modified>
</cp:coreProperties>
</file>